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6A9" w:rsidRDefault="008C06A9" w:rsidP="008C0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 количестве вакантных мест для приема (перевода) по каждой образовательной программе</w:t>
      </w: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highlight w:val="lightGray"/>
        </w:rPr>
        <w:t>Дополнительная образовательная программа спортивной подготовки по виду спорта «волейбол»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НП-1, НП-3, УТ-4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15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«баскетбол»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НП-1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30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«футбол»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НП-1, НП-2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19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lightGray"/>
        </w:rPr>
        <w:t>Дополнительная образовательная программа спортивной подготовки по виду спорта «хоккей»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НП-1, УТ-1, УТ-3, УТ-4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«легкая атлетика»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НП-1, УТ-1, УТ-2, УТ-3, УТ-4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«лыжные гонки»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НП-3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5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«плавание»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15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«пулевая стрельба»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УТ-4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«художественная гимнастика»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НП-1, НП-2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«рукопашный бой»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НП-2, УТ-2, УТ-5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1"/>
          <w:szCs w:val="21"/>
          <w:bdr w:val="none" w:sz="0" w:space="0" w:color="auto" w:frame="1"/>
          <w:lang w:eastAsia="ru-RU"/>
        </w:rPr>
        <w:t xml:space="preserve">Дополнительная общеобразовательная общеразвивающая программа физкультурно-спортивной </w:t>
      </w: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«самбо»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1НП-1, НП-2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«дзюдо»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образовательная программа спортивной подготовки по виду спорта «киокусинкай»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НП-2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«волейбол»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42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«баскетбол»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«футбол»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«хоккей»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«легкая атлетика»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lastRenderedPageBreak/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«лыжные гонки»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«гиревой спорт»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«плавание»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«художественная гимнастика»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«самбо»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«рукопашный бой»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lastRenderedPageBreak/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виду спорта «дзюдо»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общеразвивающая программа по общей физической подготовки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</w:rPr>
        <w:t>Дополнительная общеобразовательная общеразвивающая программа по лечебной физической культуре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5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F3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общеобразовательная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общеразвивающая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обучающихся с ограниченными возможностями здоровья (ОВЗ) и детей-</w:t>
      </w:r>
      <w:r>
        <w:rPr>
          <w:rFonts w:ascii="Times New Roman" w:hAnsi="Times New Roman" w:cs="Times New Roman"/>
          <w:spacing w:val="-7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инвалидов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общеобразовательная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общеразвивающая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обучающихся с ограниченными возможностями здоровья (ОВЗ) по направлению «настольный теннис»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F32"/>
          <w:sz w:val="21"/>
          <w:szCs w:val="21"/>
          <w:lang w:eastAsia="ru-RU"/>
        </w:rPr>
      </w:pP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Группа/класс/курс: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СО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Уровень образования: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дополнительное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Форма обучения: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очная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lastRenderedPageBreak/>
        <w:t>0</w:t>
      </w: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</w:pP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вакантных мест для приема (перевода) по каждой профессии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1"/>
          <w:szCs w:val="21"/>
          <w:bdr w:val="none" w:sz="0" w:space="0" w:color="auto" w:frame="1"/>
          <w:lang w:eastAsia="ru-RU"/>
        </w:rPr>
        <w:t>НЕ имеется</w:t>
      </w: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вакантных мест для приема (перевода) по каждой специальности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1"/>
          <w:szCs w:val="21"/>
          <w:bdr w:val="none" w:sz="0" w:space="0" w:color="auto" w:frame="1"/>
          <w:lang w:eastAsia="ru-RU"/>
        </w:rPr>
        <w:t>Не имеется</w:t>
      </w:r>
    </w:p>
    <w:p w:rsidR="008C06A9" w:rsidRDefault="008C06A9" w:rsidP="008C06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вакантных мест для приема (перевода) по каждому направлению подготовки</w:t>
      </w:r>
    </w:p>
    <w:p w:rsidR="008C06A9" w:rsidRDefault="008C06A9" w:rsidP="008C06A9">
      <w:pPr>
        <w:shd w:val="clear" w:color="auto" w:fill="E4EEF0"/>
        <w:spacing w:after="0" w:line="240" w:lineRule="auto"/>
        <w:jc w:val="both"/>
        <w:textAlignment w:val="baseline"/>
        <w:rPr>
          <w:rFonts w:ascii="Roboto-Regular" w:eastAsia="Times New Roman" w:hAnsi="Roboto-Regular" w:cs="Times New Roman"/>
          <w:color w:val="2D2F32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2D2F32"/>
          <w:sz w:val="21"/>
          <w:szCs w:val="21"/>
          <w:bdr w:val="none" w:sz="0" w:space="0" w:color="auto" w:frame="1"/>
          <w:lang w:eastAsia="ru-RU"/>
        </w:rPr>
        <w:t>Имеется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ассигнований федерального бюджета: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бюджета субъектов РФ: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за счет местных бюджетов: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171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top"/>
        <w:rPr>
          <w:rFonts w:ascii="Roboto-Regular" w:eastAsia="Times New Roman" w:hAnsi="Roboto-Regular" w:cs="Times New Roman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sz w:val="21"/>
          <w:szCs w:val="21"/>
          <w:lang w:eastAsia="ru-RU"/>
        </w:rPr>
        <w:t>Финансируемые по договорам об образовании за счет средств физических и (или) юридических лиц:</w:t>
      </w:r>
    </w:p>
    <w:p w:rsidR="008C06A9" w:rsidRDefault="008C06A9" w:rsidP="008C06A9">
      <w:pPr>
        <w:pBdr>
          <w:top w:val="single" w:sz="6" w:space="8" w:color="E6E6E6"/>
          <w:left w:val="single" w:sz="6" w:space="12" w:color="E6E6E6"/>
          <w:bottom w:val="single" w:sz="6" w:space="8" w:color="E6E6E6"/>
          <w:right w:val="single" w:sz="6" w:space="12" w:color="E6E6E6"/>
        </w:pBdr>
        <w:spacing w:after="45" w:line="240" w:lineRule="auto"/>
        <w:textAlignment w:val="bottom"/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</w:pPr>
      <w:r>
        <w:rPr>
          <w:rFonts w:ascii="Roboto-Regular" w:eastAsia="Times New Roman" w:hAnsi="Roboto-Regular" w:cs="Times New Roman"/>
          <w:color w:val="5D636A"/>
          <w:sz w:val="21"/>
          <w:szCs w:val="21"/>
          <w:lang w:eastAsia="ru-RU"/>
        </w:rPr>
        <w:t>0</w:t>
      </w:r>
    </w:p>
    <w:p w:rsidR="008C06A9" w:rsidRDefault="008C06A9" w:rsidP="008C06A9">
      <w:pPr>
        <w:rPr>
          <w:rFonts w:ascii="Times New Roman" w:hAnsi="Times New Roman" w:cs="Times New Roman"/>
          <w:sz w:val="24"/>
        </w:rPr>
      </w:pPr>
    </w:p>
    <w:p w:rsidR="00166BE0" w:rsidRDefault="00166BE0">
      <w:bookmarkStart w:id="0" w:name="_GoBack"/>
      <w:bookmarkEnd w:id="0"/>
    </w:p>
    <w:sectPr w:rsidR="00166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8E"/>
    <w:rsid w:val="00166BE0"/>
    <w:rsid w:val="008C06A9"/>
    <w:rsid w:val="00E2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742F9-1264-4EB3-90B0-0C15B379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6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1892</Words>
  <Characters>10787</Characters>
  <Application>Microsoft Office Word</Application>
  <DocSecurity>0</DocSecurity>
  <Lines>89</Lines>
  <Paragraphs>25</Paragraphs>
  <ScaleCrop>false</ScaleCrop>
  <Company/>
  <LinksUpToDate>false</LinksUpToDate>
  <CharactersWithSpaces>12654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ssh_kuib2024@outlook.com</dc:creator>
  <cp:keywords/>
  <dc:description/>
  <cp:lastModifiedBy>ssh_kuib2024@outlook.com</cp:lastModifiedBy>
  <cp:revision>2</cp:revision>
  <dcterms:created xsi:type="dcterms:W3CDTF">2026-09-09T07:04:00Z</dcterms:created>
  <dcterms:modified xsi:type="dcterms:W3CDTF">2026-09-09T07:04:00Z</dcterms:modified>
</cp:coreProperties>
</file>